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FAA" w:rsidRDefault="00F51FAA" w:rsidP="00F51FAA">
      <w:pPr>
        <w:pStyle w:val="Heading1"/>
        <w:keepNext/>
        <w:tabs>
          <w:tab w:val="left" w:pos="2055"/>
          <w:tab w:val="center" w:pos="4680"/>
        </w:tabs>
        <w:jc w:val="center"/>
        <w:rPr>
          <w:rFonts w:cs="Arial"/>
          <w:b/>
          <w:bCs/>
          <w:sz w:val="22"/>
          <w:szCs w:val="22"/>
        </w:rPr>
      </w:pPr>
      <w:bookmarkStart w:id="0" w:name="_GoBack"/>
      <w:bookmarkEnd w:id="0"/>
      <w:r>
        <w:rPr>
          <w:rFonts w:cs="Arial"/>
          <w:b/>
          <w:bCs/>
          <w:sz w:val="22"/>
          <w:szCs w:val="22"/>
        </w:rPr>
        <w:t>John Doe</w:t>
      </w:r>
    </w:p>
    <w:p w:rsidR="00F51FAA" w:rsidRDefault="00F51FAA" w:rsidP="00F51FAA">
      <w:pPr>
        <w:pStyle w:val="Heading1"/>
        <w:keepNext/>
        <w:tabs>
          <w:tab w:val="left" w:pos="2055"/>
          <w:tab w:val="center" w:pos="4680"/>
        </w:tabs>
        <w:jc w:val="center"/>
        <w:rPr>
          <w:rFonts w:cs="Arial"/>
          <w:b/>
          <w:bCs/>
          <w:sz w:val="22"/>
          <w:szCs w:val="22"/>
        </w:rPr>
      </w:pPr>
      <w:r>
        <w:rPr>
          <w:rFonts w:cs="Arial"/>
          <w:b/>
          <w:bCs/>
          <w:sz w:val="22"/>
          <w:szCs w:val="22"/>
        </w:rPr>
        <w:t>1 Any Street</w:t>
      </w:r>
    </w:p>
    <w:p w:rsidR="00F51FAA" w:rsidRDefault="00F51FAA" w:rsidP="00F51FAA">
      <w:pPr>
        <w:pStyle w:val="Heading1"/>
        <w:keepNext/>
        <w:jc w:val="center"/>
        <w:rPr>
          <w:rFonts w:cs="Arial"/>
          <w:b/>
          <w:bCs/>
          <w:sz w:val="22"/>
          <w:szCs w:val="22"/>
        </w:rPr>
      </w:pPr>
      <w:r>
        <w:rPr>
          <w:rFonts w:cs="Arial"/>
          <w:b/>
          <w:bCs/>
          <w:sz w:val="22"/>
          <w:szCs w:val="22"/>
        </w:rPr>
        <w:t>Anytown, Anywhere 12345</w:t>
      </w:r>
    </w:p>
    <w:p w:rsidR="00F51FAA" w:rsidRDefault="00F51FAA" w:rsidP="00F51FAA">
      <w:pPr>
        <w:jc w:val="center"/>
        <w:rPr>
          <w:rFonts w:cs="Arial"/>
          <w:b/>
          <w:bCs/>
          <w:sz w:val="22"/>
          <w:szCs w:val="22"/>
        </w:rPr>
      </w:pPr>
      <w:r>
        <w:rPr>
          <w:rFonts w:cs="Arial"/>
          <w:b/>
          <w:bCs/>
          <w:sz w:val="22"/>
          <w:szCs w:val="22"/>
        </w:rPr>
        <w:t xml:space="preserve">123.456.7890  </w:t>
      </w:r>
      <w:r>
        <w:rPr>
          <w:rFonts w:ascii="Symbol" w:hAnsi="Symbol" w:cs="Symbol"/>
          <w:b/>
          <w:bCs/>
          <w:sz w:val="22"/>
          <w:szCs w:val="22"/>
        </w:rPr>
        <w:t></w:t>
      </w:r>
      <w:r w:rsidR="00FC59CC">
        <w:rPr>
          <w:rFonts w:cs="Arial"/>
          <w:b/>
          <w:bCs/>
          <w:sz w:val="22"/>
          <w:szCs w:val="22"/>
        </w:rPr>
        <w:t xml:space="preserve">  jdoe</w:t>
      </w:r>
      <w:r>
        <w:rPr>
          <w:rFonts w:cs="Arial"/>
          <w:b/>
          <w:bCs/>
          <w:sz w:val="22"/>
          <w:szCs w:val="22"/>
        </w:rPr>
        <w:t>@yahoo.com</w:t>
      </w:r>
    </w:p>
    <w:p w:rsidR="00F51FAA" w:rsidRDefault="00FC59CC" w:rsidP="00F51FAA">
      <w:pPr>
        <w:jc w:val="center"/>
        <w:rPr>
          <w:rFonts w:cs="Arial"/>
          <w:b/>
          <w:bCs/>
          <w:sz w:val="22"/>
          <w:szCs w:val="22"/>
        </w:rPr>
      </w:pPr>
      <w:r>
        <w:rPr>
          <w:rFonts w:cs="Arial"/>
          <w:b/>
          <w:bCs/>
          <w:sz w:val="22"/>
          <w:szCs w:val="22"/>
        </w:rPr>
        <w:t>www.linkedin.com/jdoe</w:t>
      </w:r>
    </w:p>
    <w:p w:rsidR="00F51FAA" w:rsidRDefault="00F51FAA" w:rsidP="00F51FAA">
      <w:pPr>
        <w:rPr>
          <w:rFonts w:cs="Arial"/>
          <w:sz w:val="22"/>
          <w:szCs w:val="22"/>
        </w:rPr>
      </w:pPr>
    </w:p>
    <w:p w:rsidR="00F51FAA" w:rsidRDefault="00F51FAA" w:rsidP="00F51FAA">
      <w:pPr>
        <w:rPr>
          <w:rFonts w:cs="Arial"/>
          <w:sz w:val="22"/>
          <w:szCs w:val="22"/>
        </w:rPr>
      </w:pPr>
    </w:p>
    <w:p w:rsidR="00F51FAA" w:rsidRDefault="00F51FAA" w:rsidP="00F51FAA">
      <w:pPr>
        <w:pStyle w:val="Heading3"/>
        <w:keepNext/>
        <w:jc w:val="center"/>
        <w:rPr>
          <w:rFonts w:cs="Arial"/>
          <w:b/>
          <w:bCs/>
          <w:color w:val="000000"/>
          <w:sz w:val="22"/>
          <w:szCs w:val="22"/>
        </w:rPr>
      </w:pPr>
      <w:r>
        <w:rPr>
          <w:rFonts w:cs="Arial"/>
          <w:b/>
          <w:bCs/>
          <w:color w:val="000000"/>
          <w:sz w:val="22"/>
          <w:szCs w:val="22"/>
        </w:rPr>
        <w:t>SUMMARY</w:t>
      </w:r>
    </w:p>
    <w:p w:rsidR="00F51FAA" w:rsidRDefault="00F51FAA" w:rsidP="00F51FAA">
      <w:pPr>
        <w:jc w:val="center"/>
        <w:rPr>
          <w:rFonts w:cs="Arial"/>
          <w:color w:val="000000"/>
          <w:sz w:val="16"/>
          <w:szCs w:val="16"/>
        </w:rPr>
      </w:pPr>
    </w:p>
    <w:p w:rsidR="00F51FAA" w:rsidRDefault="00F51FAA" w:rsidP="00F51FAA">
      <w:pPr>
        <w:spacing w:after="80"/>
        <w:jc w:val="both"/>
        <w:rPr>
          <w:rFonts w:cs="Arial"/>
          <w:color w:val="000000"/>
          <w:sz w:val="22"/>
          <w:szCs w:val="22"/>
        </w:rPr>
      </w:pPr>
      <w:r>
        <w:rPr>
          <w:rFonts w:cs="Arial"/>
          <w:b/>
          <w:bCs/>
          <w:color w:val="000000"/>
          <w:sz w:val="22"/>
          <w:szCs w:val="22"/>
        </w:rPr>
        <w:t>Management professional</w:t>
      </w:r>
      <w:r>
        <w:rPr>
          <w:rFonts w:cs="Arial"/>
          <w:color w:val="000000"/>
          <w:sz w:val="22"/>
          <w:szCs w:val="22"/>
        </w:rPr>
        <w:t xml:space="preserve"> with demonstrated ability in planning and implementing programs that align employee development and productivity with company goals.  Highly effective in motivating and directing employees.  Exceptional relationship building skills.  Known for ability to assess and resolve a wide range of human capital issues.  Expertise in:</w:t>
      </w:r>
    </w:p>
    <w:p w:rsidR="00F51FAA" w:rsidRDefault="00F51FAA" w:rsidP="00F51FAA">
      <w:pPr>
        <w:ind w:firstLine="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Talent Management</w:t>
      </w:r>
    </w:p>
    <w:p w:rsidR="00F51FAA" w:rsidRDefault="00F51FAA" w:rsidP="00F51FAA">
      <w:pPr>
        <w:ind w:firstLine="360"/>
        <w:jc w:val="both"/>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Human Resources Management</w:t>
      </w:r>
    </w:p>
    <w:p w:rsidR="00F51FAA" w:rsidRDefault="00F51FAA" w:rsidP="00F51FAA">
      <w:pPr>
        <w:ind w:left="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Learning &amp; Development</w:t>
      </w:r>
    </w:p>
    <w:p w:rsidR="00F51FAA" w:rsidRDefault="00F51FAA" w:rsidP="00F51FAA">
      <w:pPr>
        <w:ind w:firstLine="360"/>
        <w:jc w:val="both"/>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Change Management</w:t>
      </w:r>
    </w:p>
    <w:p w:rsidR="00F51FAA" w:rsidRDefault="00F51FAA" w:rsidP="00F51FAA">
      <w:pPr>
        <w:jc w:val="center"/>
        <w:rPr>
          <w:rFonts w:cs="Arial"/>
          <w:b/>
          <w:bCs/>
          <w:color w:val="000000"/>
          <w:sz w:val="22"/>
          <w:szCs w:val="22"/>
        </w:rPr>
      </w:pPr>
    </w:p>
    <w:p w:rsidR="00F51FAA" w:rsidRDefault="00F51FAA" w:rsidP="00F51FAA">
      <w:pPr>
        <w:jc w:val="center"/>
        <w:rPr>
          <w:rFonts w:cs="Arial"/>
          <w:b/>
          <w:bCs/>
          <w:color w:val="000000"/>
          <w:sz w:val="22"/>
          <w:szCs w:val="22"/>
        </w:rPr>
      </w:pPr>
      <w:r>
        <w:rPr>
          <w:rFonts w:cs="Arial"/>
          <w:b/>
          <w:bCs/>
          <w:color w:val="000000"/>
          <w:sz w:val="22"/>
          <w:szCs w:val="22"/>
        </w:rPr>
        <w:t>SELECTED ACCOMPLISHMENTS</w:t>
      </w:r>
    </w:p>
    <w:p w:rsidR="00F51FAA" w:rsidRDefault="00F51FAA" w:rsidP="00F51FAA">
      <w:pPr>
        <w:rPr>
          <w:rFonts w:cs="Arial"/>
          <w:color w:val="000000"/>
          <w:sz w:val="16"/>
          <w:szCs w:val="16"/>
        </w:rPr>
      </w:pPr>
    </w:p>
    <w:p w:rsidR="00F51FAA" w:rsidRDefault="00F51FAA" w:rsidP="00F51FAA">
      <w:pPr>
        <w:rPr>
          <w:rFonts w:cs="Arial"/>
          <w:b/>
          <w:bCs/>
          <w:color w:val="000000"/>
          <w:sz w:val="22"/>
          <w:szCs w:val="22"/>
        </w:rPr>
      </w:pPr>
      <w:r>
        <w:rPr>
          <w:rFonts w:cs="Arial"/>
          <w:b/>
          <w:bCs/>
          <w:color w:val="000000"/>
          <w:sz w:val="22"/>
          <w:szCs w:val="22"/>
        </w:rPr>
        <w:t>Talent Management</w:t>
      </w:r>
    </w:p>
    <w:p w:rsidR="00F51FAA" w:rsidRDefault="00F51FAA" w:rsidP="00F51FAA">
      <w:pPr>
        <w:numPr>
          <w:ilvl w:val="0"/>
          <w:numId w:val="1"/>
        </w:numPr>
        <w:tabs>
          <w:tab w:val="left" w:pos="360"/>
        </w:tabs>
        <w:spacing w:before="120" w:after="40"/>
        <w:ind w:left="360" w:hanging="360"/>
        <w:rPr>
          <w:rFonts w:cs="Arial"/>
          <w:sz w:val="22"/>
          <w:szCs w:val="22"/>
        </w:rPr>
      </w:pPr>
      <w:r>
        <w:rPr>
          <w:rFonts w:cs="Arial"/>
          <w:color w:val="000000"/>
          <w:sz w:val="22"/>
          <w:szCs w:val="22"/>
        </w:rPr>
        <w:t>Developed relationships with search firms, community organizations and local business associations, consistently meeting recruitment objectives for 8 years while supporting workforce planning and succession planning programs.</w:t>
      </w:r>
    </w:p>
    <w:p w:rsidR="00F51FAA" w:rsidRDefault="00F51FAA" w:rsidP="00F51FAA">
      <w:pPr>
        <w:numPr>
          <w:ilvl w:val="0"/>
          <w:numId w:val="1"/>
        </w:numPr>
        <w:tabs>
          <w:tab w:val="left" w:pos="360"/>
        </w:tabs>
        <w:spacing w:after="40"/>
        <w:ind w:left="360" w:hanging="360"/>
        <w:rPr>
          <w:rFonts w:cs="Arial"/>
          <w:sz w:val="22"/>
          <w:szCs w:val="22"/>
        </w:rPr>
      </w:pPr>
      <w:r>
        <w:rPr>
          <w:rFonts w:cs="Arial"/>
          <w:sz w:val="22"/>
          <w:szCs w:val="22"/>
        </w:rPr>
        <w:t xml:space="preserve">Earned </w:t>
      </w:r>
      <w:r>
        <w:rPr>
          <w:rFonts w:cs="Arial"/>
          <w:b/>
          <w:bCs/>
          <w:sz w:val="22"/>
          <w:szCs w:val="22"/>
        </w:rPr>
        <w:t xml:space="preserve">Manager of the Year Award </w:t>
      </w:r>
      <w:r>
        <w:rPr>
          <w:rFonts w:cs="Arial"/>
          <w:sz w:val="22"/>
          <w:szCs w:val="22"/>
        </w:rPr>
        <w:t>for significantly improving customer service and developing high potential employees to meet aggressive successive planning goals.</w:t>
      </w:r>
    </w:p>
    <w:p w:rsidR="00F51FAA" w:rsidRDefault="00F51FAA" w:rsidP="00F51FAA">
      <w:pPr>
        <w:tabs>
          <w:tab w:val="left" w:pos="360"/>
        </w:tabs>
        <w:spacing w:after="40"/>
        <w:ind w:left="360" w:hanging="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Designed and implemented multi-purpose orientation program for newly hired employees achieving 40% increase in employee retention.</w:t>
      </w:r>
    </w:p>
    <w:p w:rsidR="00F51FAA" w:rsidRDefault="00F51FAA" w:rsidP="00F51FAA">
      <w:pPr>
        <w:spacing w:after="40"/>
        <w:ind w:left="360" w:hanging="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Maintained employee productivity and commitment to quality by encouraging and facilitating involvement in process improvements, implementing applicable suggestions and</w:t>
      </w:r>
      <w:r>
        <w:rPr>
          <w:rFonts w:cs="Arial"/>
          <w:b/>
          <w:bCs/>
          <w:color w:val="000000"/>
          <w:sz w:val="22"/>
          <w:szCs w:val="22"/>
        </w:rPr>
        <w:t xml:space="preserve"> </w:t>
      </w:r>
      <w:r>
        <w:rPr>
          <w:rFonts w:cs="Arial"/>
          <w:color w:val="000000"/>
          <w:sz w:val="22"/>
          <w:szCs w:val="22"/>
        </w:rPr>
        <w:t>rewarding and recognizing contributions.</w:t>
      </w:r>
    </w:p>
    <w:p w:rsidR="00F51FAA" w:rsidRDefault="00F51FAA" w:rsidP="00F51FAA">
      <w:pPr>
        <w:spacing w:after="40"/>
        <w:ind w:left="360" w:hanging="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Implemented employee incentive program resulting in significant gains in productivity and 7% reduction in overtime costs.</w:t>
      </w:r>
    </w:p>
    <w:p w:rsidR="00F51FAA" w:rsidRDefault="00F51FAA" w:rsidP="00F51FAA">
      <w:pPr>
        <w:tabs>
          <w:tab w:val="left" w:pos="360"/>
        </w:tabs>
        <w:ind w:left="360" w:hanging="360"/>
        <w:rPr>
          <w:rFonts w:cs="Arial"/>
          <w:color w:val="000000"/>
          <w:sz w:val="22"/>
          <w:szCs w:val="22"/>
        </w:rPr>
      </w:pPr>
      <w:r>
        <w:rPr>
          <w:rFonts w:ascii="Symbol" w:hAnsi="Symbol" w:cs="Symbol"/>
          <w:sz w:val="22"/>
          <w:szCs w:val="22"/>
        </w:rPr>
        <w:t></w:t>
      </w:r>
      <w:r>
        <w:rPr>
          <w:rFonts w:ascii="Symbol" w:hAnsi="Symbol" w:cs="Symbol"/>
          <w:sz w:val="22"/>
          <w:szCs w:val="22"/>
        </w:rPr>
        <w:tab/>
      </w:r>
      <w:r>
        <w:rPr>
          <w:rFonts w:cs="Arial"/>
          <w:sz w:val="22"/>
          <w:szCs w:val="22"/>
        </w:rPr>
        <w:t>As change agent, managed team through transition to new business model by communicating and focusing on results, building support, planning and facilitating for success, and monitoring and rewarding progress.</w:t>
      </w:r>
    </w:p>
    <w:p w:rsidR="00F51FAA" w:rsidRDefault="00F51FAA" w:rsidP="00F51FAA">
      <w:pPr>
        <w:rPr>
          <w:rFonts w:cs="Arial"/>
          <w:sz w:val="22"/>
          <w:szCs w:val="22"/>
          <w:highlight w:val="green"/>
        </w:rPr>
      </w:pPr>
    </w:p>
    <w:p w:rsidR="00F51FAA" w:rsidRDefault="00F51FAA" w:rsidP="00F51FAA">
      <w:pPr>
        <w:rPr>
          <w:rFonts w:cs="Arial"/>
          <w:sz w:val="22"/>
          <w:szCs w:val="22"/>
        </w:rPr>
      </w:pPr>
      <w:r>
        <w:rPr>
          <w:rFonts w:cs="Arial"/>
          <w:b/>
          <w:bCs/>
          <w:sz w:val="22"/>
          <w:szCs w:val="22"/>
        </w:rPr>
        <w:t>Human Resources Management</w:t>
      </w:r>
    </w:p>
    <w:p w:rsidR="00F51FAA" w:rsidRDefault="00F51FAA" w:rsidP="00F51FAA">
      <w:pPr>
        <w:numPr>
          <w:ilvl w:val="0"/>
          <w:numId w:val="1"/>
        </w:numPr>
        <w:tabs>
          <w:tab w:val="left" w:pos="360"/>
        </w:tabs>
        <w:spacing w:before="120" w:after="40"/>
        <w:ind w:left="360" w:hanging="360"/>
        <w:rPr>
          <w:rFonts w:cs="Arial"/>
          <w:color w:val="000000"/>
          <w:sz w:val="22"/>
          <w:szCs w:val="22"/>
        </w:rPr>
      </w:pPr>
      <w:r>
        <w:rPr>
          <w:rFonts w:cs="Arial"/>
          <w:sz w:val="22"/>
          <w:szCs w:val="22"/>
        </w:rPr>
        <w:t>Collaborated with business partners to</w:t>
      </w:r>
      <w:r>
        <w:rPr>
          <w:rFonts w:cs="Arial"/>
          <w:color w:val="000000"/>
          <w:sz w:val="22"/>
          <w:szCs w:val="22"/>
        </w:rPr>
        <w:t xml:space="preserve"> investigate facts and represent company in all operations-related grievances and termination hearings resolving most without arbitration.</w:t>
      </w:r>
    </w:p>
    <w:p w:rsidR="00F51FAA" w:rsidRDefault="00F51FAA" w:rsidP="00F51FAA">
      <w:pPr>
        <w:numPr>
          <w:ilvl w:val="0"/>
          <w:numId w:val="1"/>
        </w:numPr>
        <w:tabs>
          <w:tab w:val="left" w:pos="360"/>
        </w:tabs>
        <w:spacing w:after="40"/>
        <w:ind w:left="360" w:hanging="360"/>
        <w:rPr>
          <w:rFonts w:cs="Arial"/>
          <w:color w:val="000000"/>
          <w:sz w:val="22"/>
          <w:szCs w:val="22"/>
        </w:rPr>
      </w:pPr>
      <w:r>
        <w:rPr>
          <w:rFonts w:cs="Arial"/>
          <w:color w:val="000000"/>
          <w:sz w:val="22"/>
          <w:szCs w:val="22"/>
        </w:rPr>
        <w:t>Reduced time not worked 20% by negotiating 3 union contracts, which included part-time staff, flexible hours and a more rigid policy on employee absenteeism.</w:t>
      </w:r>
    </w:p>
    <w:p w:rsidR="00F51FAA" w:rsidRDefault="00F51FAA" w:rsidP="00F51FAA">
      <w:pPr>
        <w:numPr>
          <w:ilvl w:val="0"/>
          <w:numId w:val="1"/>
        </w:numPr>
        <w:tabs>
          <w:tab w:val="left" w:pos="360"/>
        </w:tabs>
        <w:spacing w:after="40"/>
        <w:ind w:left="360" w:hanging="360"/>
        <w:rPr>
          <w:rFonts w:cs="Arial"/>
          <w:color w:val="000000"/>
          <w:sz w:val="22"/>
          <w:szCs w:val="22"/>
        </w:rPr>
      </w:pPr>
      <w:r>
        <w:rPr>
          <w:rFonts w:cs="Arial"/>
          <w:color w:val="000000"/>
          <w:sz w:val="22"/>
          <w:szCs w:val="22"/>
        </w:rPr>
        <w:t>Created positive employee relations environment through development of employee newsletter and ongoing employee communication programs.</w:t>
      </w:r>
    </w:p>
    <w:p w:rsidR="00FC59CC" w:rsidRDefault="00FC59CC" w:rsidP="00F51FAA">
      <w:pPr>
        <w:ind w:left="360" w:hanging="360"/>
        <w:rPr>
          <w:rFonts w:cs="Arial"/>
          <w:color w:val="000000"/>
          <w:sz w:val="22"/>
          <w:szCs w:val="22"/>
        </w:rPr>
      </w:pPr>
    </w:p>
    <w:p w:rsidR="00FC59CC" w:rsidRPr="00FC59CC" w:rsidRDefault="00FC59CC" w:rsidP="00F51FAA">
      <w:pPr>
        <w:ind w:left="360" w:hanging="360"/>
        <w:rPr>
          <w:rFonts w:cs="Arial"/>
          <w:b/>
          <w:color w:val="000000"/>
          <w:sz w:val="22"/>
          <w:szCs w:val="22"/>
        </w:rPr>
      </w:pPr>
      <w:r>
        <w:rPr>
          <w:rFonts w:cs="Arial"/>
          <w:b/>
          <w:color w:val="000000"/>
          <w:sz w:val="22"/>
          <w:szCs w:val="22"/>
        </w:rPr>
        <w:lastRenderedPageBreak/>
        <w:t>John Doe</w:t>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r>
      <w:r>
        <w:rPr>
          <w:rFonts w:cs="Arial"/>
          <w:b/>
          <w:color w:val="000000"/>
          <w:sz w:val="22"/>
          <w:szCs w:val="22"/>
        </w:rPr>
        <w:tab/>
        <w:t>Page Two</w:t>
      </w:r>
    </w:p>
    <w:p w:rsidR="00FC59CC" w:rsidRDefault="00FC59CC" w:rsidP="00F51FAA">
      <w:pPr>
        <w:ind w:left="360" w:hanging="360"/>
        <w:rPr>
          <w:rFonts w:cs="Arial"/>
          <w:color w:val="000000"/>
          <w:sz w:val="22"/>
          <w:szCs w:val="22"/>
        </w:rPr>
      </w:pPr>
    </w:p>
    <w:p w:rsidR="00F51FAA" w:rsidRDefault="00F51FAA" w:rsidP="00F51FAA">
      <w:pPr>
        <w:ind w:left="360" w:hanging="360"/>
        <w:rPr>
          <w:rFonts w:cs="Arial"/>
          <w:color w:val="000000"/>
          <w:sz w:val="22"/>
          <w:szCs w:val="22"/>
        </w:rPr>
      </w:pPr>
      <w:r>
        <w:rPr>
          <w:rFonts w:cs="Arial"/>
          <w:color w:val="000000"/>
          <w:sz w:val="22"/>
          <w:szCs w:val="22"/>
        </w:rPr>
        <w:t xml:space="preserve">As process improvement team member, wrote, updated, and implemented operational policies and procedures for all </w:t>
      </w:r>
      <w:smartTag w:uri="urn:schemas-microsoft-com:office:smarttags" w:element="country-region">
        <w:smartTag w:uri="urn:schemas-microsoft-com:office:smarttags" w:element="place">
          <w:r>
            <w:rPr>
              <w:rFonts w:cs="Arial"/>
              <w:color w:val="000000"/>
              <w:sz w:val="22"/>
              <w:szCs w:val="22"/>
            </w:rPr>
            <w:t>US</w:t>
          </w:r>
        </w:smartTag>
      </w:smartTag>
      <w:r>
        <w:rPr>
          <w:rFonts w:cs="Arial"/>
          <w:color w:val="000000"/>
          <w:sz w:val="22"/>
          <w:szCs w:val="22"/>
        </w:rPr>
        <w:t xml:space="preserve"> and International locations resulting in clear, easily understood and consistently applied policies, procedures and guidelines.</w:t>
      </w:r>
    </w:p>
    <w:p w:rsidR="00F51FAA" w:rsidRDefault="00F51FAA" w:rsidP="00F51FAA">
      <w:pPr>
        <w:ind w:left="360" w:hanging="360"/>
        <w:rPr>
          <w:rFonts w:cs="Arial"/>
          <w:color w:val="000000"/>
          <w:sz w:val="22"/>
          <w:szCs w:val="22"/>
        </w:rPr>
      </w:pPr>
    </w:p>
    <w:p w:rsidR="00F51FAA" w:rsidRDefault="00F51FAA" w:rsidP="00F51FAA">
      <w:pPr>
        <w:rPr>
          <w:rFonts w:cs="Arial"/>
          <w:b/>
          <w:bCs/>
          <w:color w:val="000000"/>
          <w:sz w:val="22"/>
          <w:szCs w:val="22"/>
        </w:rPr>
      </w:pPr>
      <w:r>
        <w:rPr>
          <w:rFonts w:cs="Arial"/>
          <w:b/>
          <w:bCs/>
          <w:color w:val="000000"/>
          <w:sz w:val="22"/>
          <w:szCs w:val="22"/>
        </w:rPr>
        <w:t xml:space="preserve">Learning &amp; Development </w:t>
      </w:r>
    </w:p>
    <w:p w:rsidR="00F51FAA" w:rsidRDefault="00F51FAA" w:rsidP="00F51FAA">
      <w:pPr>
        <w:tabs>
          <w:tab w:val="left" w:pos="360"/>
        </w:tabs>
        <w:spacing w:before="120" w:after="40"/>
        <w:ind w:left="360" w:hanging="360"/>
        <w:rPr>
          <w:rFonts w:cs="Arial"/>
          <w:color w:val="000000"/>
          <w:sz w:val="22"/>
          <w:szCs w:val="22"/>
        </w:rPr>
      </w:pPr>
      <w:r>
        <w:rPr>
          <w:rFonts w:ascii="Symbol" w:hAnsi="Symbol" w:cs="Symbol"/>
          <w:color w:val="000000"/>
          <w:sz w:val="22"/>
          <w:szCs w:val="22"/>
        </w:rPr>
        <w:t></w:t>
      </w:r>
      <w:r>
        <w:rPr>
          <w:rFonts w:ascii="Symbol" w:hAnsi="Symbol" w:cs="Symbol"/>
          <w:color w:val="000000"/>
          <w:sz w:val="22"/>
          <w:szCs w:val="22"/>
        </w:rPr>
        <w:tab/>
      </w:r>
      <w:r>
        <w:rPr>
          <w:rFonts w:cs="Arial"/>
          <w:color w:val="000000"/>
          <w:sz w:val="22"/>
          <w:szCs w:val="22"/>
        </w:rPr>
        <w:t>Developed and delivered training programs for management, service and sales staff resulting in 6% reduction in customer service complaints to a ratio under .01% monthly.</w:t>
      </w:r>
    </w:p>
    <w:p w:rsidR="00F51FAA" w:rsidRDefault="00F51FAA" w:rsidP="00F51FAA">
      <w:pPr>
        <w:numPr>
          <w:ilvl w:val="0"/>
          <w:numId w:val="1"/>
        </w:numPr>
        <w:tabs>
          <w:tab w:val="left" w:pos="360"/>
        </w:tabs>
        <w:spacing w:after="40"/>
        <w:ind w:left="360" w:hanging="360"/>
        <w:rPr>
          <w:rFonts w:cs="Arial"/>
          <w:color w:val="000000"/>
          <w:sz w:val="22"/>
          <w:szCs w:val="22"/>
        </w:rPr>
      </w:pPr>
      <w:r>
        <w:rPr>
          <w:rFonts w:cs="Arial"/>
          <w:color w:val="000000"/>
          <w:sz w:val="22"/>
          <w:szCs w:val="22"/>
        </w:rPr>
        <w:t>Facilitated Quality Circle Task Force, trained QC leaders and established mentoring program with executives that created teamwork and replaced competition.</w:t>
      </w:r>
    </w:p>
    <w:p w:rsidR="00F51FAA" w:rsidRDefault="00F51FAA" w:rsidP="00F51FAA">
      <w:pPr>
        <w:numPr>
          <w:ilvl w:val="0"/>
          <w:numId w:val="1"/>
        </w:numPr>
        <w:tabs>
          <w:tab w:val="left" w:pos="360"/>
        </w:tabs>
        <w:spacing w:after="40"/>
        <w:ind w:left="360" w:hanging="360"/>
        <w:rPr>
          <w:rFonts w:cs="Arial"/>
          <w:color w:val="000000"/>
          <w:sz w:val="22"/>
          <w:szCs w:val="22"/>
        </w:rPr>
      </w:pPr>
      <w:r>
        <w:rPr>
          <w:rFonts w:cs="Arial"/>
          <w:sz w:val="22"/>
          <w:szCs w:val="22"/>
        </w:rPr>
        <w:t>Created safe and healthful work environment by conducting quarterly safety and housekeeping "refresher" meetings resulting in "0" lost time accidents over 8 years.</w:t>
      </w:r>
    </w:p>
    <w:p w:rsidR="00F51FAA" w:rsidRDefault="00F51FAA" w:rsidP="00F51FAA">
      <w:pPr>
        <w:numPr>
          <w:ilvl w:val="0"/>
          <w:numId w:val="1"/>
        </w:numPr>
        <w:tabs>
          <w:tab w:val="left" w:pos="360"/>
        </w:tabs>
        <w:spacing w:after="40"/>
        <w:ind w:left="360" w:right="-180" w:hanging="360"/>
        <w:rPr>
          <w:rFonts w:ascii="Times New Roman" w:hAnsi="Times New Roman"/>
          <w:sz w:val="22"/>
          <w:szCs w:val="22"/>
        </w:rPr>
      </w:pPr>
      <w:r>
        <w:rPr>
          <w:rFonts w:cs="Arial"/>
          <w:color w:val="000000"/>
          <w:sz w:val="22"/>
          <w:szCs w:val="22"/>
        </w:rPr>
        <w:t>Served as key contributor for creation of ad hoc management training, including facilitating Upward Feedback Sessions on an as-needed basis.  Sessions allowed employees to provide improvement suggestions to management in a non-threatening environment.</w:t>
      </w:r>
    </w:p>
    <w:p w:rsidR="00F51FAA" w:rsidRDefault="00F51FAA" w:rsidP="00F51FAA">
      <w:pPr>
        <w:tabs>
          <w:tab w:val="left" w:pos="360"/>
          <w:tab w:val="right" w:pos="9360"/>
        </w:tabs>
        <w:spacing w:after="60"/>
        <w:ind w:left="360" w:hanging="360"/>
        <w:rPr>
          <w:rFonts w:cs="Arial"/>
          <w:color w:val="000000"/>
          <w:sz w:val="22"/>
          <w:szCs w:val="22"/>
        </w:rPr>
      </w:pPr>
      <w:r>
        <w:rPr>
          <w:rFonts w:ascii="Symbol" w:hAnsi="Symbol" w:cs="Symbol"/>
          <w:sz w:val="20"/>
          <w:szCs w:val="20"/>
        </w:rPr>
        <w:t></w:t>
      </w:r>
      <w:r>
        <w:rPr>
          <w:rFonts w:ascii="Symbol" w:hAnsi="Symbol" w:cs="Symbol"/>
          <w:sz w:val="20"/>
          <w:szCs w:val="20"/>
        </w:rPr>
        <w:tab/>
      </w:r>
      <w:r>
        <w:rPr>
          <w:rFonts w:cs="Arial"/>
          <w:sz w:val="22"/>
          <w:szCs w:val="22"/>
        </w:rPr>
        <w:t xml:space="preserve">Improved new employee integration by organizing and implementing new hire orientation program that focused on policies, processes and values. </w:t>
      </w:r>
    </w:p>
    <w:p w:rsidR="00F51FAA" w:rsidRDefault="00F51FAA" w:rsidP="00F51FAA">
      <w:pPr>
        <w:jc w:val="center"/>
        <w:rPr>
          <w:rFonts w:cs="Arial"/>
          <w:b/>
          <w:bCs/>
          <w:color w:val="000000"/>
          <w:sz w:val="22"/>
          <w:szCs w:val="22"/>
          <w:u w:val="single"/>
        </w:rPr>
      </w:pPr>
    </w:p>
    <w:p w:rsidR="00F51FAA" w:rsidRDefault="00F51FAA" w:rsidP="00FC59CC">
      <w:pPr>
        <w:jc w:val="center"/>
        <w:rPr>
          <w:rFonts w:cs="Arial"/>
          <w:b/>
          <w:bCs/>
          <w:color w:val="000000"/>
          <w:sz w:val="22"/>
          <w:szCs w:val="22"/>
        </w:rPr>
      </w:pPr>
      <w:r>
        <w:rPr>
          <w:rFonts w:cs="Arial"/>
          <w:b/>
          <w:bCs/>
          <w:color w:val="000000"/>
          <w:sz w:val="22"/>
          <w:szCs w:val="22"/>
        </w:rPr>
        <w:t>PROFESSIONAL EXPERIENCE</w:t>
      </w:r>
    </w:p>
    <w:p w:rsidR="00F51FAA" w:rsidRDefault="00F51FAA" w:rsidP="00F51FAA">
      <w:pPr>
        <w:rPr>
          <w:rFonts w:cs="Arial"/>
          <w:color w:val="000000"/>
          <w:sz w:val="16"/>
          <w:szCs w:val="16"/>
        </w:rPr>
      </w:pPr>
    </w:p>
    <w:p w:rsidR="00F51FAA" w:rsidRDefault="00F51FAA" w:rsidP="00F51FAA">
      <w:pPr>
        <w:tabs>
          <w:tab w:val="right" w:pos="9360"/>
        </w:tabs>
        <w:rPr>
          <w:rFonts w:cs="Arial"/>
          <w:b/>
          <w:bCs/>
          <w:color w:val="000000"/>
          <w:sz w:val="22"/>
          <w:szCs w:val="22"/>
        </w:rPr>
      </w:pPr>
      <w:r>
        <w:rPr>
          <w:rFonts w:cs="Arial"/>
          <w:b/>
          <w:bCs/>
          <w:color w:val="000000"/>
          <w:sz w:val="22"/>
          <w:szCs w:val="22"/>
        </w:rPr>
        <w:t>FLEET RENTAL CAR</w:t>
      </w:r>
      <w:r>
        <w:rPr>
          <w:rFonts w:cs="Arial"/>
          <w:color w:val="000000"/>
          <w:sz w:val="22"/>
          <w:szCs w:val="22"/>
        </w:rPr>
        <w:t>, Anytown, Anywhere</w:t>
      </w:r>
      <w:r>
        <w:rPr>
          <w:rFonts w:cs="Arial"/>
          <w:color w:val="000000"/>
          <w:sz w:val="22"/>
          <w:szCs w:val="22"/>
        </w:rPr>
        <w:tab/>
      </w:r>
      <w:r>
        <w:rPr>
          <w:rFonts w:cs="Arial"/>
          <w:b/>
          <w:bCs/>
          <w:color w:val="000000"/>
          <w:sz w:val="22"/>
          <w:szCs w:val="22"/>
        </w:rPr>
        <w:t>20XX - 20XX</w:t>
      </w:r>
    </w:p>
    <w:p w:rsidR="00F51FAA" w:rsidRDefault="00F51FAA" w:rsidP="00F51FAA">
      <w:pPr>
        <w:tabs>
          <w:tab w:val="right" w:pos="7200"/>
          <w:tab w:val="right" w:pos="9360"/>
        </w:tabs>
        <w:spacing w:before="120"/>
        <w:rPr>
          <w:rFonts w:cs="Arial"/>
          <w:b/>
          <w:bCs/>
          <w:color w:val="000000"/>
          <w:sz w:val="22"/>
          <w:szCs w:val="22"/>
        </w:rPr>
      </w:pPr>
      <w:r>
        <w:rPr>
          <w:rFonts w:cs="Arial"/>
          <w:b/>
          <w:bCs/>
          <w:color w:val="000000"/>
          <w:sz w:val="22"/>
          <w:szCs w:val="22"/>
        </w:rPr>
        <w:t>Location Manager</w:t>
      </w:r>
    </w:p>
    <w:p w:rsidR="00F51FAA" w:rsidRDefault="00F51FAA" w:rsidP="00F51FAA">
      <w:pPr>
        <w:tabs>
          <w:tab w:val="right" w:pos="7200"/>
          <w:tab w:val="right" w:pos="9360"/>
        </w:tabs>
        <w:rPr>
          <w:rFonts w:cs="Arial"/>
          <w:b/>
          <w:bCs/>
          <w:color w:val="000000"/>
          <w:sz w:val="22"/>
          <w:szCs w:val="22"/>
        </w:rPr>
      </w:pPr>
      <w:r>
        <w:rPr>
          <w:rFonts w:cs="Arial"/>
          <w:color w:val="000000"/>
          <w:sz w:val="22"/>
          <w:szCs w:val="22"/>
        </w:rPr>
        <w:t>Promoted progressively from sales to management for outstanding performance and contributions in working with all levels of staff and management, ensuring consistently high levels of employee and customer satisfaction.</w:t>
      </w:r>
      <w:r>
        <w:rPr>
          <w:rFonts w:cs="Arial"/>
          <w:b/>
          <w:bCs/>
          <w:color w:val="000000"/>
          <w:sz w:val="22"/>
          <w:szCs w:val="22"/>
        </w:rPr>
        <w:t xml:space="preserve"> </w:t>
      </w:r>
    </w:p>
    <w:p w:rsidR="00F51FAA" w:rsidRDefault="00F51FAA" w:rsidP="00F51FAA">
      <w:pPr>
        <w:tabs>
          <w:tab w:val="right" w:pos="7200"/>
          <w:tab w:val="right" w:pos="9360"/>
        </w:tabs>
        <w:rPr>
          <w:rFonts w:cs="Arial"/>
          <w:color w:val="000000"/>
          <w:sz w:val="28"/>
          <w:szCs w:val="28"/>
        </w:rPr>
      </w:pPr>
    </w:p>
    <w:p w:rsidR="00F51FAA" w:rsidRDefault="00F51FAA" w:rsidP="00F51FAA">
      <w:pPr>
        <w:tabs>
          <w:tab w:val="right" w:pos="9360"/>
        </w:tabs>
        <w:rPr>
          <w:rFonts w:cs="Arial"/>
          <w:b/>
          <w:bCs/>
          <w:color w:val="000000"/>
          <w:sz w:val="22"/>
          <w:szCs w:val="22"/>
        </w:rPr>
      </w:pPr>
      <w:r>
        <w:rPr>
          <w:rFonts w:cs="Arial"/>
          <w:b/>
          <w:bCs/>
          <w:color w:val="000000"/>
          <w:sz w:val="22"/>
          <w:szCs w:val="22"/>
        </w:rPr>
        <w:t>RETAIL STORES</w:t>
      </w:r>
      <w:r>
        <w:rPr>
          <w:rFonts w:cs="Arial"/>
          <w:color w:val="000000"/>
          <w:sz w:val="22"/>
          <w:szCs w:val="22"/>
        </w:rPr>
        <w:t>,</w:t>
      </w:r>
      <w:r>
        <w:rPr>
          <w:rFonts w:cs="Arial"/>
          <w:b/>
          <w:bCs/>
          <w:color w:val="000000"/>
          <w:sz w:val="22"/>
          <w:szCs w:val="22"/>
        </w:rPr>
        <w:t xml:space="preserve"> </w:t>
      </w:r>
      <w:r>
        <w:rPr>
          <w:rFonts w:cs="Arial"/>
          <w:color w:val="000000"/>
          <w:sz w:val="22"/>
          <w:szCs w:val="22"/>
        </w:rPr>
        <w:t xml:space="preserve">Anytown, Anywhere </w:t>
      </w:r>
      <w:r>
        <w:rPr>
          <w:rFonts w:cs="Arial"/>
          <w:color w:val="000000"/>
          <w:sz w:val="22"/>
          <w:szCs w:val="22"/>
        </w:rPr>
        <w:tab/>
      </w:r>
      <w:r>
        <w:rPr>
          <w:rFonts w:cs="Arial"/>
          <w:b/>
          <w:bCs/>
          <w:color w:val="000000"/>
          <w:sz w:val="22"/>
          <w:szCs w:val="22"/>
        </w:rPr>
        <w:t>19XX - 20XX</w:t>
      </w:r>
    </w:p>
    <w:p w:rsidR="00F51FAA" w:rsidRDefault="00F51FAA" w:rsidP="00F51FAA">
      <w:pPr>
        <w:tabs>
          <w:tab w:val="right" w:pos="9360"/>
        </w:tabs>
        <w:spacing w:before="120"/>
        <w:rPr>
          <w:rFonts w:cs="Arial"/>
          <w:b/>
          <w:bCs/>
          <w:color w:val="000000"/>
          <w:sz w:val="22"/>
          <w:szCs w:val="22"/>
        </w:rPr>
      </w:pPr>
      <w:r>
        <w:rPr>
          <w:rFonts w:cs="Arial"/>
          <w:b/>
          <w:bCs/>
          <w:color w:val="000000"/>
          <w:sz w:val="22"/>
          <w:szCs w:val="22"/>
        </w:rPr>
        <w:t>Store Manager</w:t>
      </w:r>
    </w:p>
    <w:p w:rsidR="00F51FAA" w:rsidRDefault="00F51FAA" w:rsidP="00F51FAA">
      <w:pPr>
        <w:widowControl w:val="0"/>
        <w:tabs>
          <w:tab w:val="right" w:pos="9360"/>
        </w:tabs>
        <w:rPr>
          <w:rFonts w:cs="Arial"/>
          <w:sz w:val="21"/>
          <w:szCs w:val="21"/>
        </w:rPr>
      </w:pPr>
      <w:r>
        <w:rPr>
          <w:rFonts w:cs="Arial"/>
          <w:sz w:val="21"/>
          <w:szCs w:val="21"/>
        </w:rPr>
        <w:t>Supervised and trained staff of 25.  Served as resource and liaison for admin, sales associates, and management.  Led company-wide quality improvement initiatives.</w:t>
      </w:r>
    </w:p>
    <w:p w:rsidR="00F51FAA" w:rsidRDefault="00F51FAA" w:rsidP="00F51FAA">
      <w:pPr>
        <w:tabs>
          <w:tab w:val="right" w:pos="9360"/>
        </w:tabs>
        <w:rPr>
          <w:rFonts w:cs="Arial"/>
          <w:color w:val="000000"/>
          <w:sz w:val="22"/>
          <w:szCs w:val="22"/>
        </w:rPr>
      </w:pPr>
    </w:p>
    <w:p w:rsidR="00F51FAA" w:rsidRDefault="00F51FAA" w:rsidP="00F51FAA">
      <w:pPr>
        <w:jc w:val="center"/>
        <w:rPr>
          <w:rFonts w:cs="Arial"/>
          <w:b/>
          <w:bCs/>
          <w:color w:val="000000"/>
          <w:sz w:val="22"/>
          <w:szCs w:val="22"/>
        </w:rPr>
      </w:pPr>
    </w:p>
    <w:p w:rsidR="00F51FAA" w:rsidRDefault="00F51FAA" w:rsidP="00F51FAA">
      <w:pPr>
        <w:jc w:val="center"/>
        <w:rPr>
          <w:rFonts w:cs="Arial"/>
          <w:color w:val="000000"/>
          <w:sz w:val="22"/>
          <w:szCs w:val="22"/>
        </w:rPr>
      </w:pPr>
      <w:r>
        <w:rPr>
          <w:rFonts w:cs="Arial"/>
          <w:b/>
          <w:bCs/>
          <w:color w:val="000000"/>
          <w:sz w:val="22"/>
          <w:szCs w:val="22"/>
        </w:rPr>
        <w:t>EDUCATION</w:t>
      </w:r>
    </w:p>
    <w:p w:rsidR="00F51FAA" w:rsidRDefault="00F51FAA" w:rsidP="00F51FAA">
      <w:pPr>
        <w:tabs>
          <w:tab w:val="right" w:pos="9360"/>
        </w:tabs>
        <w:jc w:val="both"/>
        <w:rPr>
          <w:rFonts w:cs="Arial"/>
          <w:color w:val="000000"/>
          <w:sz w:val="16"/>
          <w:szCs w:val="16"/>
        </w:rPr>
      </w:pPr>
    </w:p>
    <w:p w:rsidR="00F51FAA" w:rsidRDefault="00F51FAA" w:rsidP="00F51FAA">
      <w:pPr>
        <w:tabs>
          <w:tab w:val="right" w:pos="9360"/>
        </w:tabs>
        <w:jc w:val="center"/>
        <w:rPr>
          <w:rFonts w:cs="Arial"/>
          <w:color w:val="000000"/>
          <w:sz w:val="22"/>
          <w:szCs w:val="22"/>
        </w:rPr>
      </w:pPr>
      <w:r>
        <w:rPr>
          <w:rFonts w:cs="Arial"/>
          <w:b/>
          <w:bCs/>
          <w:color w:val="000000"/>
          <w:sz w:val="22"/>
          <w:szCs w:val="22"/>
        </w:rPr>
        <w:t>BA, Psychology</w:t>
      </w:r>
      <w:r>
        <w:rPr>
          <w:rFonts w:cs="Arial"/>
          <w:color w:val="000000"/>
          <w:sz w:val="22"/>
          <w:szCs w:val="22"/>
        </w:rPr>
        <w:t>,</w:t>
      </w:r>
      <w:r>
        <w:rPr>
          <w:rFonts w:cs="Arial"/>
          <w:b/>
          <w:bCs/>
          <w:color w:val="000000"/>
          <w:sz w:val="22"/>
          <w:szCs w:val="22"/>
        </w:rPr>
        <w:t xml:space="preserve"> </w:t>
      </w:r>
      <w:r>
        <w:rPr>
          <w:rFonts w:cs="Arial"/>
          <w:color w:val="000000"/>
          <w:sz w:val="22"/>
          <w:szCs w:val="22"/>
        </w:rPr>
        <w:t>University Name, Anytown, Anywhere</w:t>
      </w:r>
    </w:p>
    <w:p w:rsidR="00F51FAA" w:rsidRDefault="00F51FAA" w:rsidP="00F51FAA">
      <w:pPr>
        <w:tabs>
          <w:tab w:val="right" w:pos="9360"/>
        </w:tabs>
        <w:jc w:val="center"/>
        <w:rPr>
          <w:rFonts w:cs="Arial"/>
          <w:color w:val="000000"/>
          <w:sz w:val="22"/>
          <w:szCs w:val="22"/>
        </w:rPr>
      </w:pPr>
    </w:p>
    <w:p w:rsidR="00F51FAA" w:rsidRDefault="00F51FAA" w:rsidP="00FC59CC">
      <w:pPr>
        <w:tabs>
          <w:tab w:val="right" w:pos="9360"/>
        </w:tabs>
        <w:jc w:val="center"/>
        <w:rPr>
          <w:rFonts w:cs="Arial"/>
          <w:b/>
          <w:bCs/>
          <w:color w:val="000000"/>
          <w:sz w:val="22"/>
          <w:szCs w:val="22"/>
        </w:rPr>
      </w:pPr>
      <w:r>
        <w:rPr>
          <w:rFonts w:cs="Arial"/>
          <w:b/>
          <w:bCs/>
          <w:color w:val="000000"/>
          <w:sz w:val="22"/>
          <w:szCs w:val="22"/>
        </w:rPr>
        <w:t>CERTIFICATION</w:t>
      </w:r>
    </w:p>
    <w:p w:rsidR="00F51FAA" w:rsidRDefault="00F51FAA" w:rsidP="00F51FAA">
      <w:pPr>
        <w:tabs>
          <w:tab w:val="right" w:pos="9360"/>
        </w:tabs>
        <w:rPr>
          <w:rFonts w:cs="Arial"/>
          <w:color w:val="000000"/>
          <w:sz w:val="16"/>
          <w:szCs w:val="16"/>
        </w:rPr>
      </w:pPr>
    </w:p>
    <w:p w:rsidR="00F51FAA" w:rsidRDefault="00F51FAA" w:rsidP="00F51FAA">
      <w:pPr>
        <w:tabs>
          <w:tab w:val="right" w:pos="9360"/>
        </w:tabs>
        <w:jc w:val="center"/>
        <w:rPr>
          <w:rFonts w:cs="Arial"/>
          <w:color w:val="000000"/>
          <w:sz w:val="22"/>
          <w:szCs w:val="22"/>
        </w:rPr>
      </w:pPr>
      <w:r>
        <w:rPr>
          <w:rFonts w:cs="Arial"/>
          <w:b/>
          <w:bCs/>
          <w:color w:val="000000"/>
          <w:sz w:val="22"/>
          <w:szCs w:val="22"/>
        </w:rPr>
        <w:t>Certificate in Human Resources Management</w:t>
      </w:r>
    </w:p>
    <w:p w:rsidR="00F51FAA" w:rsidRDefault="00F51FAA" w:rsidP="00F51FAA">
      <w:pPr>
        <w:tabs>
          <w:tab w:val="right" w:pos="9360"/>
        </w:tabs>
        <w:jc w:val="center"/>
        <w:rPr>
          <w:rFonts w:cs="Arial"/>
          <w:color w:val="000000"/>
          <w:sz w:val="22"/>
          <w:szCs w:val="22"/>
        </w:rPr>
      </w:pPr>
      <w:r>
        <w:rPr>
          <w:rFonts w:cs="Arial"/>
          <w:color w:val="000000"/>
          <w:sz w:val="22"/>
          <w:szCs w:val="22"/>
        </w:rPr>
        <w:t>Institution, Anytown, Anywhere, 2009</w:t>
      </w:r>
    </w:p>
    <w:p w:rsidR="00F51FAA" w:rsidRDefault="00F51FAA" w:rsidP="00F51FAA">
      <w:pPr>
        <w:tabs>
          <w:tab w:val="right" w:pos="9360"/>
        </w:tabs>
        <w:rPr>
          <w:rFonts w:cs="Arial"/>
          <w:color w:val="000000"/>
          <w:sz w:val="22"/>
          <w:szCs w:val="22"/>
        </w:rPr>
      </w:pPr>
    </w:p>
    <w:p w:rsidR="00F51FAA" w:rsidRDefault="00F51FAA" w:rsidP="00FC59CC">
      <w:pPr>
        <w:jc w:val="center"/>
        <w:rPr>
          <w:rFonts w:cs="Arial"/>
          <w:color w:val="000000"/>
          <w:sz w:val="22"/>
          <w:szCs w:val="22"/>
        </w:rPr>
      </w:pPr>
      <w:r>
        <w:rPr>
          <w:rFonts w:cs="Arial"/>
          <w:b/>
          <w:bCs/>
          <w:color w:val="000000"/>
          <w:sz w:val="22"/>
          <w:szCs w:val="22"/>
        </w:rPr>
        <w:t>PROFESSIONAL ASSOCIATIONS</w:t>
      </w:r>
    </w:p>
    <w:p w:rsidR="00F51FAA" w:rsidRDefault="00F51FAA" w:rsidP="00F51FAA">
      <w:pPr>
        <w:tabs>
          <w:tab w:val="right" w:pos="9360"/>
        </w:tabs>
        <w:rPr>
          <w:rFonts w:cs="Arial"/>
          <w:color w:val="000000"/>
          <w:sz w:val="16"/>
          <w:szCs w:val="16"/>
        </w:rPr>
      </w:pPr>
    </w:p>
    <w:p w:rsidR="00F51FAA" w:rsidRDefault="00F51FAA" w:rsidP="00F51FAA">
      <w:pPr>
        <w:tabs>
          <w:tab w:val="right" w:pos="9360"/>
        </w:tabs>
        <w:jc w:val="center"/>
        <w:rPr>
          <w:rFonts w:cs="Arial"/>
          <w:color w:val="000000"/>
          <w:sz w:val="22"/>
          <w:szCs w:val="22"/>
        </w:rPr>
      </w:pPr>
      <w:r>
        <w:rPr>
          <w:rFonts w:cs="Arial"/>
          <w:b/>
          <w:bCs/>
          <w:color w:val="000000"/>
          <w:sz w:val="22"/>
          <w:szCs w:val="22"/>
        </w:rPr>
        <w:t>Member</w:t>
      </w:r>
      <w:r>
        <w:rPr>
          <w:rFonts w:cs="Arial"/>
          <w:color w:val="000000"/>
          <w:sz w:val="22"/>
          <w:szCs w:val="22"/>
        </w:rPr>
        <w:t xml:space="preserve">, Human Resources Association </w:t>
      </w:r>
      <w:r>
        <w:rPr>
          <w:rFonts w:cs="Arial"/>
          <w:b/>
          <w:bCs/>
          <w:color w:val="000000"/>
          <w:sz w:val="22"/>
          <w:szCs w:val="22"/>
        </w:rPr>
        <w:t>(HRA)</w:t>
      </w:r>
      <w:r>
        <w:rPr>
          <w:rFonts w:cs="Arial"/>
          <w:color w:val="000000"/>
          <w:sz w:val="22"/>
          <w:szCs w:val="22"/>
        </w:rPr>
        <w:t xml:space="preserve"> </w:t>
      </w:r>
    </w:p>
    <w:p w:rsidR="00F51FAA" w:rsidRDefault="00F51FAA" w:rsidP="00F51FAA">
      <w:pPr>
        <w:tabs>
          <w:tab w:val="right" w:pos="9360"/>
        </w:tabs>
        <w:jc w:val="center"/>
        <w:rPr>
          <w:rFonts w:cs="Arial"/>
          <w:b/>
          <w:bCs/>
          <w:color w:val="000000"/>
          <w:sz w:val="22"/>
          <w:szCs w:val="22"/>
        </w:rPr>
      </w:pPr>
      <w:r>
        <w:rPr>
          <w:rFonts w:cs="Arial"/>
          <w:b/>
          <w:bCs/>
          <w:color w:val="000000"/>
          <w:sz w:val="22"/>
          <w:szCs w:val="22"/>
        </w:rPr>
        <w:t>Member</w:t>
      </w:r>
      <w:r>
        <w:rPr>
          <w:rFonts w:cs="Arial"/>
          <w:color w:val="000000"/>
          <w:sz w:val="22"/>
          <w:szCs w:val="22"/>
        </w:rPr>
        <w:t xml:space="preserve">, Society of Human Resources Managers </w:t>
      </w:r>
      <w:r>
        <w:rPr>
          <w:rFonts w:cs="Arial"/>
          <w:b/>
          <w:bCs/>
          <w:color w:val="000000"/>
          <w:sz w:val="22"/>
          <w:szCs w:val="22"/>
        </w:rPr>
        <w:t>(SHRM)</w:t>
      </w:r>
    </w:p>
    <w:p w:rsidR="00097896" w:rsidRDefault="00F51FAA" w:rsidP="00FC59CC">
      <w:pPr>
        <w:tabs>
          <w:tab w:val="right" w:pos="9360"/>
        </w:tabs>
        <w:jc w:val="center"/>
      </w:pPr>
      <w:r>
        <w:rPr>
          <w:rFonts w:cs="Arial"/>
          <w:b/>
          <w:bCs/>
          <w:color w:val="000000"/>
          <w:sz w:val="22"/>
          <w:szCs w:val="22"/>
        </w:rPr>
        <w:t>Member</w:t>
      </w:r>
      <w:r>
        <w:rPr>
          <w:rFonts w:cs="Arial"/>
          <w:color w:val="000000"/>
          <w:sz w:val="22"/>
          <w:szCs w:val="22"/>
        </w:rPr>
        <w:t xml:space="preserve">, American Society of Training &amp; Development </w:t>
      </w:r>
      <w:r>
        <w:rPr>
          <w:rFonts w:cs="Arial"/>
          <w:b/>
          <w:bCs/>
          <w:color w:val="000000"/>
          <w:sz w:val="22"/>
          <w:szCs w:val="22"/>
        </w:rPr>
        <w:t>(ASTD)</w:t>
      </w:r>
    </w:p>
    <w:sectPr w:rsidR="00097896" w:rsidSect="00F51FAA">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719" w:rsidRDefault="005A6719">
      <w:r>
        <w:separator/>
      </w:r>
    </w:p>
  </w:endnote>
  <w:endnote w:type="continuationSeparator" w:id="0">
    <w:p w:rsidR="005A6719" w:rsidRDefault="005A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719" w:rsidRDefault="005A6719">
      <w:r>
        <w:separator/>
      </w:r>
    </w:p>
  </w:footnote>
  <w:footnote w:type="continuationSeparator" w:id="0">
    <w:p w:rsidR="005A6719" w:rsidRDefault="005A67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6E24CA2"/>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FAA"/>
    <w:rsid w:val="00097896"/>
    <w:rsid w:val="0035470C"/>
    <w:rsid w:val="005A6719"/>
    <w:rsid w:val="009E5273"/>
    <w:rsid w:val="00E24015"/>
    <w:rsid w:val="00F51FAA"/>
    <w:rsid w:val="00FC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A68F448E-D26A-4D36-A7DE-41DD9861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FAA"/>
    <w:pPr>
      <w:autoSpaceDE w:val="0"/>
      <w:autoSpaceDN w:val="0"/>
      <w:adjustRightInd w:val="0"/>
    </w:pPr>
    <w:rPr>
      <w:rFonts w:ascii="Arial" w:hAnsi="Arial"/>
      <w:sz w:val="24"/>
      <w:szCs w:val="24"/>
    </w:rPr>
  </w:style>
  <w:style w:type="paragraph" w:styleId="Heading1">
    <w:name w:val="heading 1"/>
    <w:basedOn w:val="Normal"/>
    <w:next w:val="Normal"/>
    <w:qFormat/>
    <w:rsid w:val="00F51FAA"/>
    <w:pPr>
      <w:outlineLvl w:val="0"/>
    </w:pPr>
  </w:style>
  <w:style w:type="paragraph" w:styleId="Heading3">
    <w:name w:val="heading 3"/>
    <w:basedOn w:val="Normal"/>
    <w:next w:val="Normal"/>
    <w:qFormat/>
    <w:rsid w:val="00F51FAA"/>
    <w:pPr>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dc:creator>
  <cp:keywords/>
  <dc:description/>
  <cp:lastModifiedBy>Will</cp:lastModifiedBy>
  <cp:revision>2</cp:revision>
  <dcterms:created xsi:type="dcterms:W3CDTF">2020-05-05T12:17:00Z</dcterms:created>
  <dcterms:modified xsi:type="dcterms:W3CDTF">2020-05-05T12:17:00Z</dcterms:modified>
</cp:coreProperties>
</file>